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7C6" w:rsidRDefault="004247C6" w:rsidP="0042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247C6" w:rsidRDefault="004247C6" w:rsidP="0042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ПИХТОВСКОГО СЕЛЬСОВЕТА</w:t>
      </w:r>
    </w:p>
    <w:p w:rsidR="004247C6" w:rsidRDefault="004247C6" w:rsidP="0042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КОЛЫВАНСКОГО РАЙОНА</w:t>
      </w:r>
    </w:p>
    <w:p w:rsidR="004247C6" w:rsidRDefault="004247C6" w:rsidP="0042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247C6" w:rsidRDefault="004247C6" w:rsidP="0042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4247C6" w:rsidRDefault="004247C6" w:rsidP="0042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7C6" w:rsidRDefault="004247C6" w:rsidP="0042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4247C6" w:rsidRDefault="004247C6" w:rsidP="004247C6">
      <w:pPr>
        <w:tabs>
          <w:tab w:val="center" w:pos="4677"/>
          <w:tab w:val="left" w:pos="822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(сорок девятой  сессии)</w:t>
      </w:r>
      <w:r>
        <w:rPr>
          <w:rFonts w:ascii="Times New Roman" w:hAnsi="Times New Roman" w:cs="Times New Roman"/>
          <w:b/>
          <w:sz w:val="28"/>
          <w:szCs w:val="28"/>
        </w:rPr>
        <w:tab/>
        <w:t>№2</w:t>
      </w:r>
    </w:p>
    <w:p w:rsidR="004247C6" w:rsidRDefault="004247C6" w:rsidP="004247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47C6" w:rsidRDefault="004247C6" w:rsidP="00424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30.09. 2019 г.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Пихтовка    </w:t>
      </w:r>
    </w:p>
    <w:p w:rsidR="004247C6" w:rsidRDefault="004247C6" w:rsidP="00424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62D" w:rsidRDefault="000B4F29">
      <w:pPr>
        <w:rPr>
          <w:rFonts w:ascii="Times New Roman" w:hAnsi="Times New Roman" w:cs="Times New Roman"/>
          <w:sz w:val="28"/>
          <w:szCs w:val="28"/>
        </w:rPr>
      </w:pPr>
      <w:r w:rsidRPr="000B4F29">
        <w:rPr>
          <w:rFonts w:ascii="Times New Roman" w:hAnsi="Times New Roman" w:cs="Times New Roman"/>
          <w:sz w:val="28"/>
          <w:szCs w:val="28"/>
        </w:rPr>
        <w:t>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</w:t>
      </w:r>
      <w:proofErr w:type="gramStart"/>
      <w:r w:rsidRPr="000B4F2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B4F29">
        <w:rPr>
          <w:rFonts w:ascii="Times New Roman" w:hAnsi="Times New Roman" w:cs="Times New Roman"/>
          <w:sz w:val="28"/>
          <w:szCs w:val="28"/>
        </w:rPr>
        <w:t xml:space="preserve"> подтверждающих обстоятельства признания безнадежными к взысканию недоимки, задолженности по пеням и штрафам.</w:t>
      </w:r>
    </w:p>
    <w:p w:rsidR="000B4F29" w:rsidRDefault="000B4F29">
      <w:pPr>
        <w:rPr>
          <w:rFonts w:ascii="Times New Roman" w:hAnsi="Times New Roman" w:cs="Times New Roman"/>
          <w:sz w:val="28"/>
          <w:szCs w:val="28"/>
        </w:rPr>
      </w:pPr>
    </w:p>
    <w:p w:rsidR="000B4F29" w:rsidRDefault="000B4F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Руководствуясь статьей 59 Налогового Кодекса Российской Федерации,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FB0D43">
        <w:rPr>
          <w:rFonts w:ascii="Times New Roman" w:hAnsi="Times New Roman" w:cs="Times New Roman"/>
          <w:sz w:val="28"/>
          <w:szCs w:val="28"/>
        </w:rPr>
        <w:t xml:space="preserve">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</w:p>
    <w:p w:rsidR="000B4F29" w:rsidRDefault="000B4F29">
      <w:pPr>
        <w:rPr>
          <w:rFonts w:ascii="Times New Roman" w:hAnsi="Times New Roman" w:cs="Times New Roman"/>
          <w:b/>
          <w:sz w:val="28"/>
          <w:szCs w:val="28"/>
        </w:rPr>
      </w:pPr>
      <w:r w:rsidRPr="000B4F2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B4F29" w:rsidRDefault="000B4F29" w:rsidP="000B4F29">
      <w:pPr>
        <w:rPr>
          <w:rFonts w:ascii="Times New Roman" w:hAnsi="Times New Roman" w:cs="Times New Roman"/>
          <w:sz w:val="28"/>
          <w:szCs w:val="28"/>
        </w:rPr>
      </w:pPr>
      <w:r w:rsidRPr="000B4F2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Установить</w:t>
      </w:r>
      <w:r w:rsidRPr="000B4F29">
        <w:rPr>
          <w:rFonts w:ascii="Times New Roman" w:hAnsi="Times New Roman" w:cs="Times New Roman"/>
          <w:sz w:val="28"/>
          <w:szCs w:val="28"/>
        </w:rPr>
        <w:t xml:space="preserve">, что кроме случаев, установленных </w:t>
      </w:r>
      <w:r>
        <w:rPr>
          <w:rFonts w:ascii="Times New Roman" w:hAnsi="Times New Roman" w:cs="Times New Roman"/>
          <w:sz w:val="28"/>
          <w:szCs w:val="28"/>
        </w:rPr>
        <w:t>пунктами 1,4 статьи59 Налогового кодекса Российской Федерации, признаются безнадежными к взысканию и подлежат списанию:</w:t>
      </w:r>
    </w:p>
    <w:p w:rsidR="000B4F29" w:rsidRDefault="000B4F29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Недоимка и задолженность по пеням и штрафам физических лиц, умерших  или объявленных судом умершими, в случае отказа  наследников от права на наследство либо наследники которого не вступили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право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наследования в </w:t>
      </w:r>
      <w:r w:rsidR="00B264E3">
        <w:rPr>
          <w:rFonts w:ascii="Times New Roman" w:hAnsi="Times New Roman" w:cs="Times New Roman"/>
          <w:sz w:val="28"/>
          <w:szCs w:val="28"/>
        </w:rPr>
        <w:t xml:space="preserve">установленный законодательством срок, на основании следующих документов: </w:t>
      </w:r>
    </w:p>
    <w:p w:rsidR="00B264E3" w:rsidRDefault="00B264E3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сведения о регистрации факта смерти физического лица органом, осуществляющим регистрацию актов гражданского сост</w:t>
      </w:r>
      <w:r w:rsidR="00DB2DA5">
        <w:rPr>
          <w:rFonts w:ascii="Times New Roman" w:hAnsi="Times New Roman" w:cs="Times New Roman"/>
          <w:sz w:val="28"/>
          <w:szCs w:val="28"/>
        </w:rPr>
        <w:t>ояния физических лиц, поступивши</w:t>
      </w:r>
      <w:r>
        <w:rPr>
          <w:rFonts w:ascii="Times New Roman" w:hAnsi="Times New Roman" w:cs="Times New Roman"/>
          <w:sz w:val="28"/>
          <w:szCs w:val="28"/>
        </w:rPr>
        <w:t>е в налоговый орган в соответствии с пунктом3 статьи 85 Налогового Кодекса Российской Федерации или копии судебного решения об объявлении</w:t>
      </w:r>
      <w:r w:rsidR="00DB2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физического лица умершим;</w:t>
      </w:r>
    </w:p>
    <w:p w:rsidR="00DB2DA5" w:rsidRDefault="00DB2DA5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DB2DA5" w:rsidRDefault="00DB2DA5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справка налогового органа об отсутствии информации о наследнике.</w:t>
      </w:r>
    </w:p>
    <w:p w:rsidR="00DB2DA5" w:rsidRDefault="00DB2DA5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Недоимка и задолженность по пеням и штрафам по отмененным местным налогам на основании справки налогового органа по месту учета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месту жительства физического лица) о суммах недоимки и задолженности по пеням и штрафам по отмененным налогам.</w:t>
      </w:r>
    </w:p>
    <w:p w:rsidR="00DB2DA5" w:rsidRDefault="00DB2DA5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4E002B">
        <w:rPr>
          <w:rFonts w:ascii="Times New Roman" w:hAnsi="Times New Roman" w:cs="Times New Roman"/>
          <w:sz w:val="28"/>
          <w:szCs w:val="28"/>
        </w:rPr>
        <w:t>Недоимка и задолженность по пеням и штрафам по местным налогам со сроком образования свыше 5</w:t>
      </w:r>
      <w:r w:rsidR="00BD66F5">
        <w:rPr>
          <w:rFonts w:ascii="Times New Roman" w:hAnsi="Times New Roman" w:cs="Times New Roman"/>
          <w:sz w:val="28"/>
          <w:szCs w:val="28"/>
        </w:rPr>
        <w:t>лет</w:t>
      </w:r>
      <w:r w:rsidR="004E002B">
        <w:rPr>
          <w:rFonts w:ascii="Times New Roman" w:hAnsi="Times New Roman" w:cs="Times New Roman"/>
          <w:sz w:val="28"/>
          <w:szCs w:val="28"/>
        </w:rPr>
        <w:t xml:space="preserve">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4E002B" w:rsidRDefault="004E002B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Недоимка и задолженность по пеням и штрафам физических лиц, принудительное взыскание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прекращено в соответствии со статьями46,47 Федерального закона от 02.10.2007 № 229 «Об исполнительном производстве» в связи с невозможностью установить</w:t>
      </w:r>
      <w:r w:rsidR="00BD66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местонахождение должника. Отсутствием у должника имущества, по истечении3 лет с момента выдачи исполнительного листа (судебного приказа) на основании следующих документов:</w:t>
      </w:r>
    </w:p>
    <w:p w:rsidR="004E002B" w:rsidRDefault="004E002B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копии постановления судебного пристава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сполнителя об окончании исполнительного производства при возврате взыскателю исполнительного документа по основаниям, предусмотренным пунктами 3и4 части1 статьи 46 Федерального закона от 02.10.2007года № 229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BD66F5">
        <w:rPr>
          <w:rFonts w:ascii="Times New Roman" w:hAnsi="Times New Roman" w:cs="Times New Roman"/>
          <w:sz w:val="28"/>
          <w:szCs w:val="28"/>
        </w:rPr>
        <w:t>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BD66F5" w:rsidRDefault="00BD66F5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BD66F5" w:rsidRDefault="00BD66F5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Задолженность физических лиц по пеням со сроком образования свыше 5 лет,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штрафам.</w:t>
      </w:r>
    </w:p>
    <w:p w:rsidR="00BD66F5" w:rsidRDefault="00BD66F5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Недоимка и задолженность по пеням и штрафам физических лиц по местным налогам со сроком образования свыше 5 лет, по которой взыскание </w:t>
      </w:r>
      <w:r>
        <w:rPr>
          <w:rFonts w:ascii="Times New Roman" w:hAnsi="Times New Roman" w:cs="Times New Roman"/>
          <w:sz w:val="28"/>
          <w:szCs w:val="28"/>
        </w:rPr>
        <w:lastRenderedPageBreak/>
        <w:t>в судебном порядке в силу различных причин (общая сумма задолженности не превышает 3000 руб.,</w:t>
      </w:r>
      <w:r w:rsidR="00424B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учетных данных, достаточной доказательной базы) не применялось, на основании следующих документов:</w:t>
      </w:r>
      <w:proofErr w:type="gramEnd"/>
    </w:p>
    <w:p w:rsidR="00424B5A" w:rsidRDefault="00424B5A" w:rsidP="00424B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справка налогового органа по месту жительства физического лица о суммах недоимки и задолженности по пеням и штрафам;</w:t>
      </w:r>
    </w:p>
    <w:p w:rsidR="00424B5A" w:rsidRDefault="00424B5A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заключение налогового органа об утрате возможности взыскания с физических лиц недоимки, задолженности по пеням и штрафам по местным налогам.</w:t>
      </w:r>
    </w:p>
    <w:p w:rsidR="00424B5A" w:rsidRDefault="00424B5A" w:rsidP="00B26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Задолженность по пеням по местным налогам в размере, не превышающем 100 рублей, в отношении которой налоговым органом утрачена возможность её взыскания в судебном порядке, при отсутствии у налогоплательщика недоимки по налогу.</w:t>
      </w:r>
    </w:p>
    <w:p w:rsidR="00424B5A" w:rsidRPr="0063603E" w:rsidRDefault="00424B5A" w:rsidP="00DE6D00">
      <w:pPr>
        <w:pStyle w:val="a4"/>
        <w:suppressAutoHyphens w:val="0"/>
        <w:jc w:val="both"/>
        <w:textAlignment w:val="auto"/>
        <w:rPr>
          <w:color w:val="auto"/>
        </w:rPr>
      </w:pPr>
      <w:r>
        <w:t xml:space="preserve">2. Направить решение Главе </w:t>
      </w:r>
      <w:proofErr w:type="spellStart"/>
      <w:r>
        <w:t>Пихтовского</w:t>
      </w:r>
      <w:proofErr w:type="spellEnd"/>
      <w:r>
        <w:t xml:space="preserve"> сельсовета </w:t>
      </w:r>
      <w:proofErr w:type="spellStart"/>
      <w:r>
        <w:t>Колыванского</w:t>
      </w:r>
      <w:proofErr w:type="spellEnd"/>
      <w:r>
        <w:t xml:space="preserve"> района Новосибирской области для подписания и опубликования в периодическом печатном издании </w:t>
      </w:r>
      <w:r w:rsidRPr="0063603E">
        <w:rPr>
          <w:color w:val="auto"/>
        </w:rPr>
        <w:t xml:space="preserve">«Бюллетень </w:t>
      </w:r>
      <w:proofErr w:type="spellStart"/>
      <w:r w:rsidRPr="0063603E">
        <w:rPr>
          <w:color w:val="auto"/>
        </w:rPr>
        <w:t>Пихтовского</w:t>
      </w:r>
      <w:proofErr w:type="spellEnd"/>
      <w:r w:rsidRPr="0063603E">
        <w:rPr>
          <w:color w:val="auto"/>
        </w:rPr>
        <w:t xml:space="preserve"> сельсовета».</w:t>
      </w:r>
    </w:p>
    <w:p w:rsidR="00424B5A" w:rsidRPr="00DE6D00" w:rsidRDefault="00DE6D00" w:rsidP="00DE6D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24B5A" w:rsidRPr="00DE6D00">
        <w:rPr>
          <w:rFonts w:ascii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424B5A" w:rsidRDefault="00424B5A" w:rsidP="00DE6D00">
      <w:pPr>
        <w:jc w:val="both"/>
        <w:rPr>
          <w:rFonts w:ascii="Times New Roman" w:hAnsi="Times New Roman" w:cs="Times New Roman"/>
          <w:sz w:val="28"/>
          <w:szCs w:val="28"/>
        </w:rPr>
      </w:pPr>
      <w:r w:rsidRPr="00DE6D00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DE6D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E6D0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E6D00" w:rsidRPr="0063603E" w:rsidRDefault="00DE6D00" w:rsidP="00DE6D0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0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63603E">
        <w:rPr>
          <w:rFonts w:ascii="Times New Roman" w:eastAsia="Times New Roman" w:hAnsi="Times New Roman" w:cs="Times New Roman"/>
          <w:color w:val="000000"/>
          <w:sz w:val="28"/>
          <w:szCs w:val="28"/>
        </w:rPr>
        <w:t>Пихтовского</w:t>
      </w:r>
      <w:proofErr w:type="spellEnd"/>
      <w:r w:rsidRPr="006360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DE6D00" w:rsidRPr="0063603E" w:rsidRDefault="00DE6D00" w:rsidP="00DE6D0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3603E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6360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DE6D00" w:rsidRPr="0063603E" w:rsidRDefault="00DE6D00" w:rsidP="00DE6D00">
      <w:pPr>
        <w:tabs>
          <w:tab w:val="left" w:pos="698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0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Pr="006360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    _________ </w:t>
      </w:r>
      <w:r w:rsidRPr="006360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</w:t>
      </w:r>
      <w:r w:rsidRPr="0063603E">
        <w:rPr>
          <w:rFonts w:ascii="Times New Roman" w:eastAsia="Times New Roman" w:hAnsi="Times New Roman" w:cs="Times New Roman"/>
          <w:color w:val="000000"/>
          <w:sz w:val="28"/>
          <w:szCs w:val="28"/>
        </w:rPr>
        <w:t>Токарева А.А</w:t>
      </w:r>
    </w:p>
    <w:p w:rsidR="00DE6D00" w:rsidRPr="0063603E" w:rsidRDefault="00DE6D00" w:rsidP="00DE6D00">
      <w:pPr>
        <w:tabs>
          <w:tab w:val="left" w:pos="698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6D00" w:rsidRPr="0063603E" w:rsidRDefault="00DE6D00" w:rsidP="00DE6D00">
      <w:pPr>
        <w:pStyle w:val="ConsPlusNormal"/>
        <w:tabs>
          <w:tab w:val="left" w:pos="6982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3603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  <w:r w:rsidRPr="0063603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3603E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</w:p>
    <w:p w:rsidR="00DE6D00" w:rsidRPr="0063603E" w:rsidRDefault="00DE6D00" w:rsidP="00DE6D00">
      <w:pPr>
        <w:pStyle w:val="ConsPlusNormal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3603E">
        <w:rPr>
          <w:rFonts w:ascii="Times New Roman" w:hAnsi="Times New Roman"/>
          <w:color w:val="000000"/>
          <w:sz w:val="28"/>
          <w:szCs w:val="28"/>
        </w:rPr>
        <w:t>Пихтовского</w:t>
      </w:r>
      <w:proofErr w:type="spellEnd"/>
      <w:r w:rsidRPr="0063603E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DE6D00" w:rsidRPr="0063603E" w:rsidRDefault="00DE6D00" w:rsidP="00DE6D00">
      <w:pPr>
        <w:pStyle w:val="ConsPlusNormal"/>
        <w:rPr>
          <w:rFonts w:ascii="Times New Roman" w:hAnsi="Times New Roman"/>
          <w:color w:val="000000"/>
          <w:sz w:val="28"/>
          <w:szCs w:val="28"/>
        </w:rPr>
      </w:pPr>
      <w:r w:rsidRPr="0063603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3603E">
        <w:rPr>
          <w:rFonts w:ascii="Times New Roman" w:hAnsi="Times New Roman"/>
          <w:color w:val="000000"/>
          <w:sz w:val="28"/>
          <w:szCs w:val="28"/>
        </w:rPr>
        <w:t>Колыванского</w:t>
      </w:r>
      <w:proofErr w:type="spellEnd"/>
      <w:r w:rsidRPr="0063603E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DE6D00" w:rsidRDefault="00DE6D00" w:rsidP="00DE6D00">
      <w:pPr>
        <w:pStyle w:val="ConsPlusNormal"/>
        <w:tabs>
          <w:tab w:val="left" w:pos="6982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3603E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___________   </w:t>
      </w:r>
      <w:r w:rsidRPr="0063603E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proofErr w:type="spellStart"/>
      <w:r w:rsidRPr="0063603E">
        <w:rPr>
          <w:rFonts w:ascii="Times New Roman" w:hAnsi="Times New Roman" w:cs="Times New Roman"/>
          <w:color w:val="000000"/>
          <w:sz w:val="28"/>
          <w:szCs w:val="28"/>
        </w:rPr>
        <w:t>Суняйкина</w:t>
      </w:r>
      <w:proofErr w:type="spellEnd"/>
      <w:r w:rsidRPr="0063603E">
        <w:rPr>
          <w:rFonts w:ascii="Times New Roman" w:hAnsi="Times New Roman" w:cs="Times New Roman"/>
          <w:color w:val="000000"/>
          <w:sz w:val="28"/>
          <w:szCs w:val="28"/>
        </w:rPr>
        <w:t xml:space="preserve"> Л.Н.</w:t>
      </w:r>
    </w:p>
    <w:p w:rsidR="00DE6D00" w:rsidRPr="00DE6D00" w:rsidRDefault="00DE6D00" w:rsidP="00DE6D0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E6D00" w:rsidRPr="00DE6D00" w:rsidSect="00600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83512"/>
    <w:multiLevelType w:val="hybridMultilevel"/>
    <w:tmpl w:val="F7B4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775065"/>
    <w:multiLevelType w:val="hybridMultilevel"/>
    <w:tmpl w:val="0756B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575D"/>
    <w:rsid w:val="000B4F29"/>
    <w:rsid w:val="004247C6"/>
    <w:rsid w:val="00424B5A"/>
    <w:rsid w:val="004473A2"/>
    <w:rsid w:val="004E002B"/>
    <w:rsid w:val="0050575D"/>
    <w:rsid w:val="00600513"/>
    <w:rsid w:val="00B264E3"/>
    <w:rsid w:val="00BD66F5"/>
    <w:rsid w:val="00DB2DA5"/>
    <w:rsid w:val="00DE6D00"/>
    <w:rsid w:val="00EC0FA1"/>
    <w:rsid w:val="00ED362D"/>
    <w:rsid w:val="00FB0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F29"/>
    <w:pPr>
      <w:ind w:left="720"/>
      <w:contextualSpacing/>
    </w:pPr>
  </w:style>
  <w:style w:type="paragraph" w:styleId="a4">
    <w:name w:val="No Spacing"/>
    <w:uiPriority w:val="1"/>
    <w:qFormat/>
    <w:rsid w:val="00424B5A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en-US"/>
    </w:rPr>
  </w:style>
  <w:style w:type="paragraph" w:customStyle="1" w:styleId="ConsPlusNormal">
    <w:name w:val="ConsPlusNormal"/>
    <w:rsid w:val="00DE6D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2019-09-25T08:04:00Z</dcterms:created>
  <dcterms:modified xsi:type="dcterms:W3CDTF">2019-09-26T05:18:00Z</dcterms:modified>
</cp:coreProperties>
</file>